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EB91E" w14:textId="7B406343" w:rsidR="008F7840" w:rsidRDefault="008F7840" w:rsidP="00AD0EE7">
      <w:pPr>
        <w:jc w:val="center"/>
        <w:rPr>
          <w:b/>
          <w:bCs/>
          <w:sz w:val="36"/>
          <w:szCs w:val="36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0A2C31CE" wp14:editId="58C3416D">
            <wp:simplePos x="0" y="0"/>
            <wp:positionH relativeFrom="margin">
              <wp:align>left</wp:align>
            </wp:positionH>
            <wp:positionV relativeFrom="paragraph">
              <wp:posOffset>-742950</wp:posOffset>
            </wp:positionV>
            <wp:extent cx="3429000" cy="1448727"/>
            <wp:effectExtent l="0" t="0" r="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4487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CF3B05" w14:textId="499AB012" w:rsidR="008F7840" w:rsidRDefault="008F7840" w:rsidP="00AD0EE7">
      <w:pPr>
        <w:jc w:val="center"/>
        <w:rPr>
          <w:b/>
          <w:bCs/>
          <w:sz w:val="36"/>
          <w:szCs w:val="36"/>
        </w:rPr>
      </w:pPr>
    </w:p>
    <w:p w14:paraId="44525105" w14:textId="7B6069FE" w:rsidR="00817772" w:rsidRPr="00E0548D" w:rsidRDefault="00B170B9" w:rsidP="00AD0EE7">
      <w:pPr>
        <w:jc w:val="center"/>
        <w:rPr>
          <w:b/>
          <w:bCs/>
          <w:sz w:val="36"/>
          <w:szCs w:val="36"/>
        </w:rPr>
      </w:pPr>
      <w:hyperlink r:id="rId6" w:history="1">
        <w:r w:rsidR="001C7D35" w:rsidRPr="00E0548D">
          <w:rPr>
            <w:rStyle w:val="Hyperlink"/>
            <w:b/>
            <w:bCs/>
            <w:sz w:val="36"/>
            <w:szCs w:val="36"/>
          </w:rPr>
          <w:t>The San Mateo County Pride Center</w:t>
        </w:r>
      </w:hyperlink>
    </w:p>
    <w:p w14:paraId="4C56539A" w14:textId="25A186F2" w:rsidR="001C7D35" w:rsidRPr="008F7840" w:rsidRDefault="001C7D35">
      <w:pPr>
        <w:rPr>
          <w:sz w:val="32"/>
          <w:szCs w:val="32"/>
        </w:rPr>
      </w:pPr>
      <w:r w:rsidRPr="008F7840">
        <w:rPr>
          <w:sz w:val="32"/>
          <w:szCs w:val="32"/>
        </w:rPr>
        <w:t xml:space="preserve">Established in 2017 as a collaborative model organization and one-stop shop for the LGBTQ+ community. Operates as a program of </w:t>
      </w:r>
      <w:proofErr w:type="spellStart"/>
      <w:r w:rsidRPr="008F7840">
        <w:rPr>
          <w:sz w:val="32"/>
          <w:szCs w:val="32"/>
        </w:rPr>
        <w:t>StarVista</w:t>
      </w:r>
      <w:proofErr w:type="spellEnd"/>
      <w:r w:rsidRPr="008F7840">
        <w:rPr>
          <w:sz w:val="32"/>
          <w:szCs w:val="32"/>
        </w:rPr>
        <w:t xml:space="preserve"> and work in partnership with Peninsula Family Service and Outlet (a program of Adolescent Counseling Services)</w:t>
      </w:r>
      <w:r w:rsidR="004B0740" w:rsidRPr="008F7840">
        <w:rPr>
          <w:sz w:val="32"/>
          <w:szCs w:val="32"/>
        </w:rPr>
        <w:t xml:space="preserve"> to offer robust programs and services to support LGBTQ+ community members of all ages. </w:t>
      </w:r>
    </w:p>
    <w:p w14:paraId="5AEC8220" w14:textId="2EE19404" w:rsidR="007C489F" w:rsidRDefault="00B170B9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D7BA021" wp14:editId="0014C459">
            <wp:simplePos x="0" y="0"/>
            <wp:positionH relativeFrom="margin">
              <wp:align>center</wp:align>
            </wp:positionH>
            <wp:positionV relativeFrom="paragraph">
              <wp:posOffset>1658620</wp:posOffset>
            </wp:positionV>
            <wp:extent cx="5543550" cy="4474847"/>
            <wp:effectExtent l="0" t="0" r="0" b="1905"/>
            <wp:wrapNone/>
            <wp:docPr id="2" name="Picture 2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imelin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44748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8" w:history="1">
        <w:r w:rsidR="007C489F" w:rsidRPr="00A94CE4">
          <w:rPr>
            <w:rStyle w:val="Hyperlink"/>
            <w:b/>
            <w:bCs/>
            <w:sz w:val="32"/>
            <w:szCs w:val="32"/>
          </w:rPr>
          <w:t>Resource Roadmaps</w:t>
        </w:r>
      </w:hyperlink>
      <w:r w:rsidR="001A17B2">
        <w:rPr>
          <w:sz w:val="32"/>
          <w:szCs w:val="32"/>
        </w:rPr>
        <w:t xml:space="preserve">: Intended to support and empower Transgender, Gender-Diverse, and Non-binary individuals in navigating various resources in San Mateo County and beyond. </w:t>
      </w:r>
      <w:r w:rsidR="008B64BD">
        <w:rPr>
          <w:sz w:val="32"/>
          <w:szCs w:val="32"/>
        </w:rPr>
        <w:t>Brochures available for download</w:t>
      </w:r>
      <w:r w:rsidR="00BC118B">
        <w:rPr>
          <w:sz w:val="32"/>
          <w:szCs w:val="32"/>
        </w:rPr>
        <w:t xml:space="preserve"> with subjects: </w:t>
      </w:r>
      <w:r w:rsidR="00A94CE4">
        <w:rPr>
          <w:sz w:val="32"/>
          <w:szCs w:val="32"/>
        </w:rPr>
        <w:t xml:space="preserve">Housing, Physical/Mental Health, Employment, Legal Advocacy, and the Essentials (Food, Shelter &amp; Wellness). </w:t>
      </w:r>
    </w:p>
    <w:p w14:paraId="0B7B8578" w14:textId="0ED224FC" w:rsidR="00B170B9" w:rsidRDefault="00B170B9">
      <w:pPr>
        <w:rPr>
          <w:sz w:val="32"/>
          <w:szCs w:val="32"/>
        </w:rPr>
      </w:pPr>
    </w:p>
    <w:p w14:paraId="59C54D9C" w14:textId="49E120FD" w:rsidR="00B170B9" w:rsidRDefault="00B170B9">
      <w:pPr>
        <w:rPr>
          <w:sz w:val="32"/>
          <w:szCs w:val="32"/>
        </w:rPr>
      </w:pPr>
    </w:p>
    <w:p w14:paraId="71295470" w14:textId="358C9906" w:rsidR="00B170B9" w:rsidRDefault="00B170B9">
      <w:pPr>
        <w:rPr>
          <w:sz w:val="32"/>
          <w:szCs w:val="32"/>
        </w:rPr>
      </w:pPr>
    </w:p>
    <w:p w14:paraId="6A0AB9D2" w14:textId="77777777" w:rsidR="00B170B9" w:rsidRDefault="00B170B9">
      <w:pPr>
        <w:rPr>
          <w:sz w:val="32"/>
          <w:szCs w:val="32"/>
        </w:rPr>
      </w:pPr>
    </w:p>
    <w:p w14:paraId="45124F3C" w14:textId="77777777" w:rsidR="00B170B9" w:rsidRDefault="00B170B9">
      <w:pPr>
        <w:rPr>
          <w:sz w:val="32"/>
          <w:szCs w:val="32"/>
        </w:rPr>
      </w:pPr>
    </w:p>
    <w:p w14:paraId="6007C884" w14:textId="77777777" w:rsidR="00B170B9" w:rsidRDefault="00B170B9">
      <w:pPr>
        <w:rPr>
          <w:sz w:val="32"/>
          <w:szCs w:val="32"/>
        </w:rPr>
      </w:pPr>
    </w:p>
    <w:p w14:paraId="2C8FCCD2" w14:textId="77777777" w:rsidR="00B170B9" w:rsidRDefault="00B170B9">
      <w:pPr>
        <w:rPr>
          <w:sz w:val="32"/>
          <w:szCs w:val="32"/>
        </w:rPr>
      </w:pPr>
    </w:p>
    <w:p w14:paraId="6922966D" w14:textId="77777777" w:rsidR="00B170B9" w:rsidRDefault="00B170B9">
      <w:pPr>
        <w:rPr>
          <w:sz w:val="32"/>
          <w:szCs w:val="32"/>
        </w:rPr>
      </w:pPr>
    </w:p>
    <w:p w14:paraId="39CE9865" w14:textId="77777777" w:rsidR="00B170B9" w:rsidRDefault="00B170B9">
      <w:pPr>
        <w:rPr>
          <w:sz w:val="32"/>
          <w:szCs w:val="32"/>
        </w:rPr>
      </w:pPr>
    </w:p>
    <w:p w14:paraId="1D2A3D81" w14:textId="77777777" w:rsidR="00B170B9" w:rsidRDefault="00B170B9">
      <w:pPr>
        <w:rPr>
          <w:sz w:val="32"/>
          <w:szCs w:val="32"/>
        </w:rPr>
      </w:pPr>
    </w:p>
    <w:p w14:paraId="45CAEEEF" w14:textId="41404D91" w:rsidR="00220B8B" w:rsidRPr="008F7840" w:rsidRDefault="00220B8B">
      <w:pPr>
        <w:rPr>
          <w:sz w:val="32"/>
          <w:szCs w:val="32"/>
        </w:rPr>
      </w:pPr>
      <w:r w:rsidRPr="008F7840">
        <w:rPr>
          <w:sz w:val="32"/>
          <w:szCs w:val="32"/>
        </w:rPr>
        <w:lastRenderedPageBreak/>
        <w:t>Programs:</w:t>
      </w:r>
    </w:p>
    <w:p w14:paraId="55F51313" w14:textId="7F8A6A95" w:rsidR="00220B8B" w:rsidRPr="00933DDC" w:rsidRDefault="00B170B9" w:rsidP="00220B8B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hyperlink r:id="rId9" w:history="1">
        <w:r w:rsidR="00220B8B" w:rsidRPr="00933DDC">
          <w:rPr>
            <w:rStyle w:val="Hyperlink"/>
            <w:b/>
            <w:bCs/>
            <w:sz w:val="32"/>
            <w:szCs w:val="32"/>
          </w:rPr>
          <w:t>Case Management</w:t>
        </w:r>
      </w:hyperlink>
    </w:p>
    <w:p w14:paraId="7E7B0459" w14:textId="1BAF73BC" w:rsidR="00220B8B" w:rsidRPr="00933DDC" w:rsidRDefault="00B170B9" w:rsidP="00220B8B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hyperlink r:id="rId10" w:history="1">
        <w:r w:rsidR="00220B8B" w:rsidRPr="00933DDC">
          <w:rPr>
            <w:rStyle w:val="Hyperlink"/>
            <w:b/>
            <w:bCs/>
            <w:sz w:val="32"/>
            <w:szCs w:val="32"/>
          </w:rPr>
          <w:t>Crisis Intervention</w:t>
        </w:r>
      </w:hyperlink>
    </w:p>
    <w:p w14:paraId="34F7BA1B" w14:textId="156C5D78" w:rsidR="00220B8B" w:rsidRPr="00933DDC" w:rsidRDefault="00B170B9" w:rsidP="00220B8B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hyperlink r:id="rId11" w:history="1">
        <w:r w:rsidR="00220B8B" w:rsidRPr="00933DDC">
          <w:rPr>
            <w:rStyle w:val="Hyperlink"/>
            <w:b/>
            <w:bCs/>
            <w:sz w:val="32"/>
            <w:szCs w:val="32"/>
          </w:rPr>
          <w:t>Mental Health Services</w:t>
        </w:r>
      </w:hyperlink>
    </w:p>
    <w:p w14:paraId="33A15B55" w14:textId="5A30491A" w:rsidR="00220B8B" w:rsidRPr="00933DDC" w:rsidRDefault="00B170B9" w:rsidP="00220B8B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hyperlink r:id="rId12" w:history="1">
        <w:r w:rsidR="00220B8B" w:rsidRPr="00933DDC">
          <w:rPr>
            <w:rStyle w:val="Hyperlink"/>
            <w:b/>
            <w:bCs/>
            <w:sz w:val="32"/>
            <w:szCs w:val="32"/>
          </w:rPr>
          <w:t>Youth Services</w:t>
        </w:r>
      </w:hyperlink>
    </w:p>
    <w:p w14:paraId="76556935" w14:textId="77777777" w:rsidR="00220B8B" w:rsidRPr="00933DDC" w:rsidRDefault="00B170B9" w:rsidP="00220B8B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hyperlink r:id="rId13" w:history="1">
        <w:r w:rsidR="00220B8B" w:rsidRPr="00933DDC">
          <w:rPr>
            <w:rStyle w:val="Hyperlink"/>
            <w:b/>
            <w:bCs/>
            <w:sz w:val="32"/>
            <w:szCs w:val="32"/>
          </w:rPr>
          <w:t>Peer Groups</w:t>
        </w:r>
      </w:hyperlink>
    </w:p>
    <w:p w14:paraId="56FD44E3" w14:textId="07FD1592" w:rsidR="00220B8B" w:rsidRPr="00933DDC" w:rsidRDefault="00B170B9" w:rsidP="00220B8B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hyperlink r:id="rId14" w:history="1">
        <w:r w:rsidR="00220B8B" w:rsidRPr="00933DDC">
          <w:rPr>
            <w:rStyle w:val="Hyperlink"/>
            <w:b/>
            <w:bCs/>
            <w:sz w:val="32"/>
            <w:szCs w:val="32"/>
          </w:rPr>
          <w:t>Resource Hub</w:t>
        </w:r>
      </w:hyperlink>
    </w:p>
    <w:p w14:paraId="77FB2672" w14:textId="1E65FBD0" w:rsidR="00220B8B" w:rsidRPr="00933DDC" w:rsidRDefault="00B170B9" w:rsidP="00220B8B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hyperlink r:id="rId15" w:history="1">
        <w:r w:rsidR="00220B8B" w:rsidRPr="00933DDC">
          <w:rPr>
            <w:rStyle w:val="Hyperlink"/>
            <w:b/>
            <w:bCs/>
            <w:sz w:val="32"/>
            <w:szCs w:val="32"/>
          </w:rPr>
          <w:t>Upcoming Events</w:t>
        </w:r>
      </w:hyperlink>
    </w:p>
    <w:p w14:paraId="497A0BA4" w14:textId="16F82D93" w:rsidR="001C7D35" w:rsidRPr="00933DDC" w:rsidRDefault="00B170B9" w:rsidP="00220B8B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hyperlink r:id="rId16" w:history="1">
        <w:r w:rsidR="001C7D35" w:rsidRPr="00933DDC">
          <w:rPr>
            <w:rStyle w:val="Hyperlink"/>
            <w:b/>
            <w:bCs/>
            <w:sz w:val="32"/>
            <w:szCs w:val="32"/>
          </w:rPr>
          <w:t>Trainings &amp; Consultations</w:t>
        </w:r>
      </w:hyperlink>
    </w:p>
    <w:p w14:paraId="585CE2FB" w14:textId="0796D19F" w:rsidR="00220B8B" w:rsidRPr="008F7840" w:rsidRDefault="00220B8B" w:rsidP="00220B8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8F7840">
        <w:rPr>
          <w:sz w:val="32"/>
          <w:szCs w:val="32"/>
        </w:rPr>
        <w:t>Community Space</w:t>
      </w:r>
    </w:p>
    <w:p w14:paraId="3FF4676D" w14:textId="49225C80" w:rsidR="00220B8B" w:rsidRPr="008F7840" w:rsidRDefault="00220B8B" w:rsidP="00220B8B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8F7840">
        <w:rPr>
          <w:sz w:val="32"/>
          <w:szCs w:val="32"/>
        </w:rPr>
        <w:t>Social, cultural and arts events</w:t>
      </w:r>
    </w:p>
    <w:p w14:paraId="4643796F" w14:textId="49C4A9AD" w:rsidR="00220B8B" w:rsidRPr="008F7840" w:rsidRDefault="00220B8B" w:rsidP="00220B8B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8F7840">
        <w:rPr>
          <w:sz w:val="32"/>
          <w:szCs w:val="32"/>
        </w:rPr>
        <w:t>Educational workshops and trainings</w:t>
      </w:r>
    </w:p>
    <w:p w14:paraId="18AE2698" w14:textId="745D2B0D" w:rsidR="00220B8B" w:rsidRPr="008F7840" w:rsidRDefault="00220B8B" w:rsidP="00220B8B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8F7840">
        <w:rPr>
          <w:sz w:val="32"/>
          <w:szCs w:val="32"/>
        </w:rPr>
        <w:t xml:space="preserve">Virtual gathering space for LGBTQ+ groups </w:t>
      </w:r>
      <w:r w:rsidR="00916BC2" w:rsidRPr="008F7840">
        <w:rPr>
          <w:sz w:val="32"/>
          <w:szCs w:val="32"/>
        </w:rPr>
        <w:t>for support</w:t>
      </w:r>
    </w:p>
    <w:p w14:paraId="48E21729" w14:textId="25DB731F" w:rsidR="00AD0EE7" w:rsidRDefault="00AD0EE7" w:rsidP="00AD0EE7">
      <w:pPr>
        <w:rPr>
          <w:sz w:val="30"/>
          <w:szCs w:val="30"/>
        </w:rPr>
      </w:pPr>
    </w:p>
    <w:p w14:paraId="08B3706D" w14:textId="10F2CE47" w:rsidR="00AD0EE7" w:rsidRPr="00AD0EE7" w:rsidRDefault="00AD0EE7" w:rsidP="00AD0EE7">
      <w:pPr>
        <w:rPr>
          <w:sz w:val="30"/>
          <w:szCs w:val="30"/>
        </w:rPr>
      </w:pPr>
    </w:p>
    <w:sectPr w:rsidR="00AD0EE7" w:rsidRPr="00AD0E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C72C9"/>
    <w:multiLevelType w:val="hybridMultilevel"/>
    <w:tmpl w:val="D8C80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135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8B"/>
    <w:rsid w:val="001A17B2"/>
    <w:rsid w:val="001C7D35"/>
    <w:rsid w:val="00220B8B"/>
    <w:rsid w:val="004B0740"/>
    <w:rsid w:val="007C489F"/>
    <w:rsid w:val="00817772"/>
    <w:rsid w:val="008B64BD"/>
    <w:rsid w:val="008F7840"/>
    <w:rsid w:val="00916BC2"/>
    <w:rsid w:val="00933DDC"/>
    <w:rsid w:val="00A94CE4"/>
    <w:rsid w:val="00AD0EE7"/>
    <w:rsid w:val="00B170B9"/>
    <w:rsid w:val="00BC118B"/>
    <w:rsid w:val="00D85D02"/>
    <w:rsid w:val="00E0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E530A"/>
  <w15:chartTrackingRefBased/>
  <w15:docId w15:val="{4A1FAAB5-A33D-423B-877F-AB2FA297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0B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0B8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20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nmateopride.org/resource-roadmap/" TargetMode="External"/><Relationship Id="rId13" Type="http://schemas.openxmlformats.org/officeDocument/2006/relationships/hyperlink" Target="https://sanmateopride.org/programs/peer-groups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sanmateopride.org/programs/youth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anmateopride.org/resources/training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anmateopride.org/" TargetMode="External"/><Relationship Id="rId11" Type="http://schemas.openxmlformats.org/officeDocument/2006/relationships/hyperlink" Target="https://sanmateopride.org/programs/mental-health-services/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sanmateopride.org/events/" TargetMode="External"/><Relationship Id="rId10" Type="http://schemas.openxmlformats.org/officeDocument/2006/relationships/hyperlink" Target="https://sanmateopride.org/programs/crisis-interven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nmateopride.org/programs/case-management/" TargetMode="External"/><Relationship Id="rId14" Type="http://schemas.openxmlformats.org/officeDocument/2006/relationships/hyperlink" Target="https://sanmateopride.org/resou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Mateo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Liebman</dc:creator>
  <cp:keywords/>
  <dc:description/>
  <cp:lastModifiedBy>Rachel Liebman</cp:lastModifiedBy>
  <cp:revision>15</cp:revision>
  <dcterms:created xsi:type="dcterms:W3CDTF">2023-05-26T18:31:00Z</dcterms:created>
  <dcterms:modified xsi:type="dcterms:W3CDTF">2024-02-12T20:14:00Z</dcterms:modified>
</cp:coreProperties>
</file>